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Arial" w:hAnsi="Arial" w:cs="Arial"/>
          <w:b/>
          <w:sz w:val="40"/>
          <w:szCs w:val="40"/>
        </w:rPr>
      </w:pPr>
      <w:r>
        <w:rPr>
          <w:rFonts w:ascii="Arial" w:hAnsi="Arial" w:cs="Arial"/>
          <w:b/>
          <w:sz w:val="40"/>
          <w:szCs w:val="40"/>
        </w:rPr>
        <w:t>Chestnut Lane and Elangeni Schools</w:t>
      </w:r>
    </w:p>
    <w:p>
      <w:pPr>
        <w:jc w:val="center"/>
        <w:rPr>
          <w:rFonts w:ascii="Arial" w:hAnsi="Arial" w:cs="Arial"/>
          <w:b/>
          <w:sz w:val="40"/>
          <w:szCs w:val="40"/>
        </w:rPr>
      </w:pPr>
      <w:r>
        <w:rPr>
          <w:rFonts w:ascii="Arial" w:hAnsi="Arial" w:cs="Arial"/>
          <w:b/>
          <w:noProof/>
          <w:sz w:val="40"/>
          <w:szCs w:val="40"/>
        </w:rPr>
        <w:drawing>
          <wp:anchor distT="0" distB="0" distL="114300" distR="114300" simplePos="0" relativeHeight="251659264" behindDoc="1" locked="0" layoutInCell="1" allowOverlap="1">
            <wp:simplePos x="0" y="0"/>
            <wp:positionH relativeFrom="column">
              <wp:posOffset>4500880</wp:posOffset>
            </wp:positionH>
            <wp:positionV relativeFrom="paragraph">
              <wp:posOffset>393700</wp:posOffset>
            </wp:positionV>
            <wp:extent cx="1209675" cy="1495425"/>
            <wp:effectExtent l="0" t="0" r="0" b="0"/>
            <wp:wrapTight wrapText="bothSides">
              <wp:wrapPolygon edited="0">
                <wp:start x="0" y="0"/>
                <wp:lineTo x="0" y="21462"/>
                <wp:lineTo x="21430" y="21462"/>
                <wp:lineTo x="21430" y="0"/>
                <wp:lineTo x="0" y="0"/>
              </wp:wrapPolygon>
            </wp:wrapTight>
            <wp:docPr id="2" name="Picture 0" descr="Elangeni Badg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ngeni Badge New.jpg"/>
                    <pic:cNvPicPr/>
                  </pic:nvPicPr>
                  <pic:blipFill>
                    <a:blip r:embed="rId6" cstate="print"/>
                    <a:stretch>
                      <a:fillRect/>
                    </a:stretch>
                  </pic:blipFill>
                  <pic:spPr>
                    <a:xfrm>
                      <a:off x="0" y="0"/>
                      <a:ext cx="1209675" cy="1495425"/>
                    </a:xfrm>
                    <a:prstGeom prst="rect">
                      <a:avLst/>
                    </a:prstGeom>
                  </pic:spPr>
                </pic:pic>
              </a:graphicData>
            </a:graphic>
          </wp:anchor>
        </w:drawing>
      </w:r>
      <w:r>
        <w:rPr>
          <w:rFonts w:ascii="Arial" w:hAnsi="Arial" w:cs="Arial"/>
          <w:b/>
          <w:sz w:val="40"/>
          <w:szCs w:val="40"/>
        </w:rPr>
        <w:t>Parents’ Parking Promise</w:t>
      </w:r>
    </w:p>
    <w:p>
      <w:pPr>
        <w:jc w:val="center"/>
        <w:rPr>
          <w:rFonts w:ascii="Arial" w:hAnsi="Arial" w:cs="Arial"/>
          <w:b/>
          <w:sz w:val="40"/>
          <w:szCs w:val="40"/>
        </w:rPr>
      </w:pPr>
    </w:p>
    <w:p>
      <w:pPr>
        <w:jc w:val="center"/>
        <w:rPr>
          <w:rFonts w:ascii="Arial" w:hAnsi="Arial" w:cs="Arial"/>
          <w:b/>
          <w:sz w:val="40"/>
          <w:szCs w:val="40"/>
        </w:rPr>
      </w:pPr>
      <w:r>
        <w:rPr>
          <w:rFonts w:ascii="Arial" w:hAnsi="Arial" w:cs="Arial"/>
          <w:b/>
          <w:noProof/>
          <w:sz w:val="40"/>
          <w:szCs w:val="40"/>
        </w:rPr>
        <w:drawing>
          <wp:anchor distT="0" distB="0" distL="114300" distR="114300" simplePos="0" relativeHeight="251665408" behindDoc="1" locked="1" layoutInCell="1" allowOverlap="0">
            <wp:simplePos x="0" y="0"/>
            <wp:positionH relativeFrom="column">
              <wp:posOffset>907415</wp:posOffset>
            </wp:positionH>
            <wp:positionV relativeFrom="page">
              <wp:posOffset>1475740</wp:posOffset>
            </wp:positionV>
            <wp:extent cx="1438275" cy="1412240"/>
            <wp:effectExtent l="0" t="0" r="9525" b="0"/>
            <wp:wrapTight wrapText="bothSides">
              <wp:wrapPolygon edited="0">
                <wp:start x="0" y="0"/>
                <wp:lineTo x="0" y="18939"/>
                <wp:lineTo x="21457" y="18939"/>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r="69688"/>
                    <a:stretch>
                      <a:fillRect/>
                    </a:stretch>
                  </pic:blipFill>
                  <pic:spPr bwMode="auto">
                    <a:xfrm>
                      <a:off x="0" y="0"/>
                      <a:ext cx="1438275" cy="1412240"/>
                    </a:xfrm>
                    <a:prstGeom prst="rect">
                      <a:avLst/>
                    </a:prstGeom>
                    <a:noFill/>
                  </pic:spPr>
                </pic:pic>
              </a:graphicData>
            </a:graphic>
            <wp14:sizeRelH relativeFrom="page">
              <wp14:pctWidth>0</wp14:pctWidth>
            </wp14:sizeRelH>
            <wp14:sizeRelV relativeFrom="page">
              <wp14:pctHeight>0</wp14:pctHeight>
            </wp14:sizeRelV>
          </wp:anchor>
        </w:drawing>
      </w:r>
    </w:p>
    <w:p>
      <w:pPr>
        <w:jc w:val="center"/>
        <w:rPr>
          <w:rFonts w:ascii="Arial" w:hAnsi="Arial" w:cs="Arial"/>
          <w:b/>
          <w:sz w:val="40"/>
          <w:szCs w:val="40"/>
        </w:rPr>
      </w:pPr>
    </w:p>
    <w:p>
      <w:pPr>
        <w:rPr>
          <w:rFonts w:ascii="Arial" w:hAnsi="Arial" w:cs="Arial"/>
          <w:b/>
          <w:sz w:val="40"/>
          <w:szCs w:val="40"/>
        </w:rPr>
      </w:pPr>
      <w:r>
        <w:rPr>
          <w:noProof/>
        </w:rPr>
        <mc:AlternateContent>
          <mc:Choice Requires="wps">
            <w:drawing>
              <wp:anchor distT="0" distB="0" distL="114300" distR="114300" simplePos="0" relativeHeight="251658240" behindDoc="0" locked="0" layoutInCell="1" allowOverlap="1">
                <wp:simplePos x="0" y="0"/>
                <wp:positionH relativeFrom="column">
                  <wp:posOffset>202565</wp:posOffset>
                </wp:positionH>
                <wp:positionV relativeFrom="paragraph">
                  <wp:posOffset>97789</wp:posOffset>
                </wp:positionV>
                <wp:extent cx="5981700" cy="5838825"/>
                <wp:effectExtent l="0" t="0" r="19050" b="2857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838825"/>
                        </a:xfrm>
                        <a:prstGeom prst="roundRect">
                          <a:avLst>
                            <a:gd name="adj" fmla="val 16667"/>
                          </a:avLst>
                        </a:prstGeom>
                        <a:solidFill>
                          <a:srgbClr val="FFFFFF"/>
                        </a:solidFill>
                        <a:ln w="9525">
                          <a:solidFill>
                            <a:srgbClr val="000000"/>
                          </a:solidFill>
                          <a:round/>
                          <a:headEnd/>
                          <a:tailEnd/>
                        </a:ln>
                      </wps:spPr>
                      <wps:txbx>
                        <w:txbxContent>
                          <w:p>
                            <w:pPr>
                              <w:rPr>
                                <w:sz w:val="28"/>
                                <w:szCs w:val="32"/>
                              </w:rPr>
                            </w:pPr>
                            <w:r>
                              <w:rPr>
                                <w:sz w:val="28"/>
                                <w:szCs w:val="32"/>
                              </w:rPr>
                              <w:t>Extracts from the Highway Code (2022):</w:t>
                            </w:r>
                          </w:p>
                          <w:p>
                            <w:pPr>
                              <w:pStyle w:val="Default"/>
                              <w:rPr>
                                <w:rFonts w:cstheme="minorBidi"/>
                                <w:bCs/>
                                <w:color w:val="auto"/>
                                <w:sz w:val="28"/>
                                <w:szCs w:val="32"/>
                              </w:rPr>
                            </w:pPr>
                            <w:r>
                              <w:rPr>
                                <w:rFonts w:cstheme="minorBidi"/>
                                <w:b/>
                                <w:bCs/>
                                <w:color w:val="auto"/>
                                <w:sz w:val="28"/>
                                <w:szCs w:val="32"/>
                              </w:rPr>
                              <w:t>242. MUST NOT</w:t>
                            </w:r>
                            <w:r>
                              <w:rPr>
                                <w:rFonts w:cstheme="minorBidi"/>
                                <w:bCs/>
                                <w:color w:val="auto"/>
                                <w:sz w:val="28"/>
                                <w:szCs w:val="32"/>
                              </w:rPr>
                              <w:t xml:space="preserve"> leave your vehicle in a dangerous position or </w:t>
                            </w:r>
                          </w:p>
                          <w:p>
                            <w:pPr>
                              <w:pStyle w:val="Default"/>
                              <w:rPr>
                                <w:rFonts w:cstheme="minorBidi"/>
                                <w:bCs/>
                                <w:color w:val="auto"/>
                                <w:sz w:val="28"/>
                                <w:szCs w:val="32"/>
                              </w:rPr>
                            </w:pPr>
                            <w:proofErr w:type="gramStart"/>
                            <w:r>
                              <w:rPr>
                                <w:rFonts w:cstheme="minorBidi"/>
                                <w:bCs/>
                                <w:color w:val="auto"/>
                                <w:sz w:val="28"/>
                                <w:szCs w:val="32"/>
                              </w:rPr>
                              <w:t>where</w:t>
                            </w:r>
                            <w:proofErr w:type="gramEnd"/>
                            <w:r>
                              <w:rPr>
                                <w:rFonts w:cstheme="minorBidi"/>
                                <w:bCs/>
                                <w:color w:val="auto"/>
                                <w:sz w:val="28"/>
                                <w:szCs w:val="32"/>
                              </w:rPr>
                              <w:t xml:space="preserve"> it causes any unnecessary obstruction of the road.</w:t>
                            </w:r>
                          </w:p>
                          <w:p>
                            <w:pPr>
                              <w:pStyle w:val="Default"/>
                              <w:rPr>
                                <w:rFonts w:cstheme="minorBidi"/>
                                <w:b/>
                                <w:bCs/>
                                <w:color w:val="auto"/>
                                <w:sz w:val="28"/>
                                <w:szCs w:val="32"/>
                              </w:rPr>
                            </w:pPr>
                          </w:p>
                          <w:p>
                            <w:pPr>
                              <w:pStyle w:val="Default"/>
                              <w:rPr>
                                <w:color w:val="auto"/>
                                <w:sz w:val="28"/>
                                <w:szCs w:val="32"/>
                              </w:rPr>
                            </w:pPr>
                            <w:r>
                              <w:rPr>
                                <w:rFonts w:cstheme="minorBidi"/>
                                <w:b/>
                                <w:bCs/>
                                <w:color w:val="auto"/>
                                <w:sz w:val="28"/>
                                <w:szCs w:val="32"/>
                              </w:rPr>
                              <w:t xml:space="preserve">243. DO NOT </w:t>
                            </w:r>
                            <w:r>
                              <w:rPr>
                                <w:color w:val="auto"/>
                                <w:sz w:val="28"/>
                                <w:szCs w:val="32"/>
                              </w:rPr>
                              <w:t xml:space="preserve">stop or park </w:t>
                            </w:r>
                          </w:p>
                          <w:p>
                            <w:pPr>
                              <w:pStyle w:val="Default"/>
                              <w:numPr>
                                <w:ilvl w:val="0"/>
                                <w:numId w:val="5"/>
                              </w:numPr>
                              <w:rPr>
                                <w:rFonts w:asciiTheme="minorHAnsi" w:eastAsia="Times New Roman" w:hAnsiTheme="minorHAnsi" w:cstheme="minorHAnsi"/>
                                <w:sz w:val="28"/>
                                <w:szCs w:val="28"/>
                              </w:rPr>
                            </w:pPr>
                            <w:r>
                              <w:rPr>
                                <w:rFonts w:asciiTheme="minorHAnsi" w:eastAsia="Times New Roman" w:hAnsiTheme="minorHAnsi" w:cstheme="minorHAnsi"/>
                                <w:sz w:val="28"/>
                                <w:szCs w:val="28"/>
                              </w:rPr>
                              <w:t>near a school entrance</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anywhere you would prevent access for Emergency Services</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opposite or within 10 metres (32 feet) of a junction, except in an authorised parking space</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opposite a traffic island or (if this would cause an obstruction) another parked vehicle</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where the kerb has been lowered to help wheelchair users and powered mobility vehicles</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in front of an entrance to a property</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on a bend</w:t>
                            </w:r>
                          </w:p>
                          <w:p>
                            <w:pPr>
                              <w:pStyle w:val="Default"/>
                              <w:rPr>
                                <w:rFonts w:cstheme="minorBidi"/>
                                <w:b/>
                                <w:bCs/>
                                <w:color w:val="auto"/>
                                <w:sz w:val="28"/>
                                <w:szCs w:val="32"/>
                              </w:rPr>
                            </w:pPr>
                          </w:p>
                          <w:p>
                            <w:pPr>
                              <w:pStyle w:val="Default"/>
                              <w:rPr>
                                <w:rFonts w:cstheme="minorBidi"/>
                                <w:bCs/>
                                <w:color w:val="auto"/>
                                <w:sz w:val="28"/>
                                <w:szCs w:val="32"/>
                              </w:rPr>
                            </w:pPr>
                            <w:r>
                              <w:rPr>
                                <w:rFonts w:cstheme="minorBidi"/>
                                <w:b/>
                                <w:bCs/>
                                <w:color w:val="auto"/>
                                <w:sz w:val="28"/>
                                <w:szCs w:val="32"/>
                              </w:rPr>
                              <w:t xml:space="preserve">244. MUST NOT </w:t>
                            </w:r>
                            <w:r>
                              <w:rPr>
                                <w:rFonts w:cstheme="minorBidi"/>
                                <w:bCs/>
                                <w:color w:val="auto"/>
                                <w:sz w:val="28"/>
                                <w:szCs w:val="32"/>
                              </w:rPr>
                              <w:t>park partially or wholly on the pavement (or grass verges).  Parking on the pavement can obstruct and seriously inconvenience pedestrians, people in wheelchairs or with visual impairments and people with prams or pushchairs.</w:t>
                            </w:r>
                          </w:p>
                          <w:p>
                            <w:pPr>
                              <w:pStyle w:val="Default"/>
                              <w:rPr>
                                <w:b/>
                                <w:color w:val="auto"/>
                                <w:sz w:val="28"/>
                                <w:szCs w:val="32"/>
                              </w:rPr>
                            </w:pPr>
                          </w:p>
                          <w:p>
                            <w:pPr>
                              <w:pStyle w:val="Default"/>
                              <w:rPr>
                                <w:color w:val="auto"/>
                                <w:sz w:val="28"/>
                                <w:szCs w:val="32"/>
                              </w:rPr>
                            </w:pPr>
                            <w:r>
                              <w:rPr>
                                <w:b/>
                                <w:color w:val="auto"/>
                                <w:sz w:val="28"/>
                                <w:szCs w:val="32"/>
                              </w:rPr>
                              <w:t>123. MUST NOT</w:t>
                            </w:r>
                            <w:r>
                              <w:rPr>
                                <w:color w:val="auto"/>
                                <w:sz w:val="28"/>
                                <w:szCs w:val="32"/>
                              </w:rPr>
                              <w:t xml:space="preserve"> leave a vehicle engine running unnecessarily while it is stationary on a public road.</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5.95pt;margin-top:7.7pt;width:471pt;height:4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">
                <v:textbox>
                  <w:txbxContent>
                    <w:p>
                      <w:pPr>
                        <w:rPr>
                          <w:sz w:val="28"/>
                          <w:szCs w:val="32"/>
                        </w:rPr>
                      </w:pPr>
                      <w:r>
                        <w:rPr>
                          <w:sz w:val="28"/>
                          <w:szCs w:val="32"/>
                        </w:rPr>
                        <w:t>Extracts from the Highway Code (2022):</w:t>
                      </w:r>
                    </w:p>
                    <w:p>
                      <w:pPr>
                        <w:pStyle w:val="Default"/>
                        <w:rPr>
                          <w:rFonts w:cstheme="minorBidi"/>
                          <w:bCs/>
                          <w:color w:val="auto"/>
                          <w:sz w:val="28"/>
                          <w:szCs w:val="32"/>
                        </w:rPr>
                      </w:pPr>
                      <w:r>
                        <w:rPr>
                          <w:rFonts w:cstheme="minorBidi"/>
                          <w:b/>
                          <w:bCs/>
                          <w:color w:val="auto"/>
                          <w:sz w:val="28"/>
                          <w:szCs w:val="32"/>
                        </w:rPr>
                        <w:t>242. MUST NOT</w:t>
                      </w:r>
                      <w:r>
                        <w:rPr>
                          <w:rFonts w:cstheme="minorBidi"/>
                          <w:bCs/>
                          <w:color w:val="auto"/>
                          <w:sz w:val="28"/>
                          <w:szCs w:val="32"/>
                        </w:rPr>
                        <w:t xml:space="preserve"> leave your vehicle in a dangerous position or </w:t>
                      </w:r>
                    </w:p>
                    <w:p>
                      <w:pPr>
                        <w:pStyle w:val="Default"/>
                        <w:rPr>
                          <w:rFonts w:cstheme="minorBidi"/>
                          <w:bCs/>
                          <w:color w:val="auto"/>
                          <w:sz w:val="28"/>
                          <w:szCs w:val="32"/>
                        </w:rPr>
                      </w:pPr>
                      <w:proofErr w:type="gramStart"/>
                      <w:r>
                        <w:rPr>
                          <w:rFonts w:cstheme="minorBidi"/>
                          <w:bCs/>
                          <w:color w:val="auto"/>
                          <w:sz w:val="28"/>
                          <w:szCs w:val="32"/>
                        </w:rPr>
                        <w:t>where</w:t>
                      </w:r>
                      <w:proofErr w:type="gramEnd"/>
                      <w:r>
                        <w:rPr>
                          <w:rFonts w:cstheme="minorBidi"/>
                          <w:bCs/>
                          <w:color w:val="auto"/>
                          <w:sz w:val="28"/>
                          <w:szCs w:val="32"/>
                        </w:rPr>
                        <w:t xml:space="preserve"> it causes any unnecessary obstruction of the road.</w:t>
                      </w:r>
                    </w:p>
                    <w:p>
                      <w:pPr>
                        <w:pStyle w:val="Default"/>
                        <w:rPr>
                          <w:rFonts w:cstheme="minorBidi"/>
                          <w:b/>
                          <w:bCs/>
                          <w:color w:val="auto"/>
                          <w:sz w:val="28"/>
                          <w:szCs w:val="32"/>
                        </w:rPr>
                      </w:pPr>
                    </w:p>
                    <w:p>
                      <w:pPr>
                        <w:pStyle w:val="Default"/>
                        <w:rPr>
                          <w:color w:val="auto"/>
                          <w:sz w:val="28"/>
                          <w:szCs w:val="32"/>
                        </w:rPr>
                      </w:pPr>
                      <w:r>
                        <w:rPr>
                          <w:rFonts w:cstheme="minorBidi"/>
                          <w:b/>
                          <w:bCs/>
                          <w:color w:val="auto"/>
                          <w:sz w:val="28"/>
                          <w:szCs w:val="32"/>
                        </w:rPr>
                        <w:t xml:space="preserve">243. DO NOT </w:t>
                      </w:r>
                      <w:r>
                        <w:rPr>
                          <w:color w:val="auto"/>
                          <w:sz w:val="28"/>
                          <w:szCs w:val="32"/>
                        </w:rPr>
                        <w:t xml:space="preserve">stop or park </w:t>
                      </w:r>
                    </w:p>
                    <w:p>
                      <w:pPr>
                        <w:pStyle w:val="Default"/>
                        <w:numPr>
                          <w:ilvl w:val="0"/>
                          <w:numId w:val="5"/>
                        </w:numPr>
                        <w:rPr>
                          <w:rFonts w:asciiTheme="minorHAnsi" w:eastAsia="Times New Roman" w:hAnsiTheme="minorHAnsi" w:cstheme="minorHAnsi"/>
                          <w:sz w:val="28"/>
                          <w:szCs w:val="28"/>
                        </w:rPr>
                      </w:pPr>
                      <w:r>
                        <w:rPr>
                          <w:rFonts w:asciiTheme="minorHAnsi" w:eastAsia="Times New Roman" w:hAnsiTheme="minorHAnsi" w:cstheme="minorHAnsi"/>
                          <w:sz w:val="28"/>
                          <w:szCs w:val="28"/>
                        </w:rPr>
                        <w:t>near a school entrance</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anywhere you would prevent access for Emergency Services</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opposite or within 10 metres (32 feet) of a junction, except in an authorised parking space</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opposite a traffic island or (if this would cause an obstruction) another parked vehicle</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where the kerb has been lowered to help wheelchair users and powered mobility vehicles</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in front of an entrance to a property</w:t>
                      </w:r>
                    </w:p>
                    <w:p>
                      <w:pPr>
                        <w:numPr>
                          <w:ilvl w:val="0"/>
                          <w:numId w:val="5"/>
                        </w:numPr>
                        <w:shd w:val="clear" w:color="auto" w:fill="FFFFFF"/>
                        <w:spacing w:after="0" w:line="240" w:lineRule="auto"/>
                        <w:rPr>
                          <w:rFonts w:eastAsia="Times New Roman" w:cstheme="minorHAnsi"/>
                          <w:color w:val="000000"/>
                          <w:sz w:val="28"/>
                          <w:szCs w:val="28"/>
                        </w:rPr>
                      </w:pPr>
                      <w:r>
                        <w:rPr>
                          <w:rFonts w:eastAsia="Times New Roman" w:cstheme="minorHAnsi"/>
                          <w:color w:val="000000"/>
                          <w:sz w:val="28"/>
                          <w:szCs w:val="28"/>
                        </w:rPr>
                        <w:t>on a bend</w:t>
                      </w:r>
                    </w:p>
                    <w:p>
                      <w:pPr>
                        <w:pStyle w:val="Default"/>
                        <w:rPr>
                          <w:rFonts w:cstheme="minorBidi"/>
                          <w:b/>
                          <w:bCs/>
                          <w:color w:val="auto"/>
                          <w:sz w:val="28"/>
                          <w:szCs w:val="32"/>
                        </w:rPr>
                      </w:pPr>
                    </w:p>
                    <w:p>
                      <w:pPr>
                        <w:pStyle w:val="Default"/>
                        <w:rPr>
                          <w:rFonts w:cstheme="minorBidi"/>
                          <w:bCs/>
                          <w:color w:val="auto"/>
                          <w:sz w:val="28"/>
                          <w:szCs w:val="32"/>
                        </w:rPr>
                      </w:pPr>
                      <w:r>
                        <w:rPr>
                          <w:rFonts w:cstheme="minorBidi"/>
                          <w:b/>
                          <w:bCs/>
                          <w:color w:val="auto"/>
                          <w:sz w:val="28"/>
                          <w:szCs w:val="32"/>
                        </w:rPr>
                        <w:t xml:space="preserve">244. MUST NOT </w:t>
                      </w:r>
                      <w:r>
                        <w:rPr>
                          <w:rFonts w:cstheme="minorBidi"/>
                          <w:bCs/>
                          <w:color w:val="auto"/>
                          <w:sz w:val="28"/>
                          <w:szCs w:val="32"/>
                        </w:rPr>
                        <w:t>park partially or wholly on the pavement (or grass verges).  Parking on the pavement can obstruct and seriously inconvenience pedestrians, people in wheelchairs or with visual impairments and people with prams or pushchairs.</w:t>
                      </w:r>
                    </w:p>
                    <w:p>
                      <w:pPr>
                        <w:pStyle w:val="Default"/>
                        <w:rPr>
                          <w:b/>
                          <w:color w:val="auto"/>
                          <w:sz w:val="28"/>
                          <w:szCs w:val="32"/>
                        </w:rPr>
                      </w:pPr>
                    </w:p>
                    <w:p>
                      <w:pPr>
                        <w:pStyle w:val="Default"/>
                        <w:rPr>
                          <w:color w:val="auto"/>
                          <w:sz w:val="28"/>
                          <w:szCs w:val="32"/>
                        </w:rPr>
                      </w:pPr>
                      <w:r>
                        <w:rPr>
                          <w:b/>
                          <w:color w:val="auto"/>
                          <w:sz w:val="28"/>
                          <w:szCs w:val="32"/>
                        </w:rPr>
                        <w:t>123. MUST NOT</w:t>
                      </w:r>
                      <w:r>
                        <w:rPr>
                          <w:color w:val="auto"/>
                          <w:sz w:val="28"/>
                          <w:szCs w:val="32"/>
                        </w:rPr>
                        <w:t xml:space="preserve"> leave a vehicle engine running unnecessarily while it is stationary on a public road.</w:t>
                      </w:r>
                    </w:p>
                    <w:p/>
                  </w:txbxContent>
                </v:textbox>
              </v:roundrect>
            </w:pict>
          </mc:Fallback>
        </mc:AlternateContent>
      </w:r>
      <w:r>
        <w:rPr>
          <w:rFonts w:ascii="Arial" w:hAnsi="Arial" w:cs="Arial"/>
          <w:b/>
          <w:sz w:val="40"/>
          <w:szCs w:val="40"/>
        </w:rPr>
        <w:t xml:space="preserve">                      </w:t>
      </w:r>
    </w:p>
    <w:p>
      <w:r>
        <w:rPr>
          <w:rFonts w:ascii="Arial" w:hAnsi="Arial" w:cs="Arial"/>
          <w:b/>
          <w:noProof/>
          <w:sz w:val="40"/>
          <w:szCs w:val="40"/>
        </w:rPr>
        <w:drawing>
          <wp:anchor distT="0" distB="0" distL="114300" distR="114300" simplePos="0" relativeHeight="251666432" behindDoc="0" locked="0" layoutInCell="1" allowOverlap="1">
            <wp:simplePos x="0" y="0"/>
            <wp:positionH relativeFrom="margin">
              <wp:posOffset>5177427</wp:posOffset>
            </wp:positionH>
            <wp:positionV relativeFrom="margin">
              <wp:posOffset>2907029</wp:posOffset>
            </wp:positionV>
            <wp:extent cx="1190625" cy="1190625"/>
            <wp:effectExtent l="133350" t="133350" r="123825" b="123825"/>
            <wp:wrapSquare wrapText="bothSides"/>
            <wp:docPr id="7" name="Picture 7" descr="C:\Users\SECR\AppData\Local\Microsoft\Windows\INetCache\Content.MSO\3936DE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AppData\Local\Microsoft\Windows\INetCache\Content.MSO\3936DE5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93285">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p/>
    <w:p>
      <w:pPr>
        <w:rPr>
          <w:rFonts w:ascii="Gill Sans MT" w:hAnsi="Gill Sans MT" w:cs="Arial"/>
          <w:b/>
          <w:sz w:val="24"/>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Pr>
        <w:pStyle w:val="Heading2"/>
        <w:rPr>
          <w:rFonts w:ascii="Gill Sans MT" w:hAnsi="Gill Sans MT"/>
          <w:szCs w:val="24"/>
        </w:rPr>
      </w:pPr>
    </w:p>
    <w:p/>
    <w:p/>
    <w:p>
      <w:pPr>
        <w:rPr>
          <w:sz w:val="28"/>
          <w:szCs w:val="28"/>
        </w:rPr>
      </w:pPr>
    </w:p>
    <w:p>
      <w:pPr>
        <w:rPr>
          <w:sz w:val="28"/>
          <w:szCs w:val="28"/>
        </w:rPr>
      </w:pPr>
    </w:p>
    <w:p>
      <w:pPr>
        <w:rPr>
          <w:sz w:val="28"/>
          <w:szCs w:val="28"/>
        </w:rPr>
      </w:pPr>
    </w:p>
    <w:p>
      <w:pPr>
        <w:pStyle w:val="ListParagraph"/>
        <w:rPr>
          <w:sz w:val="28"/>
          <w:szCs w:val="28"/>
        </w:rPr>
      </w:pPr>
    </w:p>
    <w:p>
      <w:pPr>
        <w:pStyle w:val="ListParagraph"/>
        <w:rPr>
          <w:sz w:val="28"/>
          <w:szCs w:val="28"/>
        </w:rPr>
      </w:pPr>
    </w:p>
    <w:p>
      <w:pPr>
        <w:pStyle w:val="ListParagraph"/>
        <w:numPr>
          <w:ilvl w:val="0"/>
          <w:numId w:val="3"/>
        </w:numPr>
        <w:jc w:val="center"/>
        <w:rPr>
          <w:sz w:val="28"/>
          <w:szCs w:val="28"/>
        </w:rPr>
      </w:pPr>
      <w:r>
        <w:rPr>
          <w:sz w:val="28"/>
          <w:szCs w:val="28"/>
        </w:rPr>
        <w:t>We will walk to school whenever possible; ideally every day.</w:t>
      </w:r>
    </w:p>
    <w:p>
      <w:pPr>
        <w:pStyle w:val="ListParagraph"/>
        <w:numPr>
          <w:ilvl w:val="0"/>
          <w:numId w:val="3"/>
        </w:numPr>
        <w:jc w:val="center"/>
        <w:rPr>
          <w:sz w:val="28"/>
          <w:szCs w:val="28"/>
        </w:rPr>
      </w:pPr>
      <w:r>
        <w:rPr>
          <w:sz w:val="28"/>
          <w:szCs w:val="28"/>
        </w:rPr>
        <w:t xml:space="preserve">We will try not to park on Chestnut Lane or on Woodside Avenue between </w:t>
      </w:r>
    </w:p>
    <w:p>
      <w:pPr>
        <w:pStyle w:val="ListParagraph"/>
        <w:jc w:val="center"/>
        <w:rPr>
          <w:sz w:val="28"/>
          <w:szCs w:val="28"/>
        </w:rPr>
      </w:pPr>
      <w:r>
        <w:rPr>
          <w:sz w:val="28"/>
          <w:szCs w:val="28"/>
        </w:rPr>
        <w:t>8.30am and 9.15am and 2.45pm and 3.20pm.</w:t>
      </w:r>
    </w:p>
    <w:p>
      <w:pPr>
        <w:pStyle w:val="ListParagraph"/>
        <w:numPr>
          <w:ilvl w:val="0"/>
          <w:numId w:val="3"/>
        </w:numPr>
        <w:jc w:val="center"/>
        <w:rPr>
          <w:sz w:val="28"/>
          <w:szCs w:val="28"/>
        </w:rPr>
      </w:pPr>
      <w:r>
        <w:rPr>
          <w:sz w:val="28"/>
          <w:szCs w:val="28"/>
        </w:rPr>
        <w:t>We are sympathetic to our neighbourhood residents and park considerately.</w:t>
      </w:r>
    </w:p>
    <w:p>
      <w:pPr>
        <w:pStyle w:val="ListParagraph"/>
        <w:numPr>
          <w:ilvl w:val="0"/>
          <w:numId w:val="3"/>
        </w:numPr>
        <w:jc w:val="center"/>
        <w:rPr>
          <w:sz w:val="28"/>
          <w:szCs w:val="28"/>
        </w:rPr>
      </w:pPr>
      <w:r>
        <w:rPr>
          <w:sz w:val="28"/>
          <w:szCs w:val="28"/>
        </w:rPr>
        <w:t>We continue to obey and uphold the rules of the Highway Code.</w:t>
      </w:r>
    </w:p>
    <w:p>
      <w:pPr>
        <w:pStyle w:val="Heading2"/>
        <w:rPr>
          <w:rFonts w:asciiTheme="minorHAnsi" w:hAnsiTheme="minorHAnsi"/>
          <w:sz w:val="28"/>
          <w:szCs w:val="28"/>
        </w:rPr>
      </w:pPr>
      <w:r>
        <w:rPr>
          <w:rFonts w:asciiTheme="minorHAnsi" w:hAnsiTheme="minorHAnsi"/>
          <w:sz w:val="28"/>
          <w:szCs w:val="28"/>
        </w:rPr>
        <w:lastRenderedPageBreak/>
        <w:t>Parking too near to school entrances puts children in danger</w:t>
      </w:r>
    </w:p>
    <w:p>
      <w:pPr>
        <w:spacing w:after="0" w:line="240" w:lineRule="auto"/>
        <w:rPr>
          <w:sz w:val="24"/>
          <w:szCs w:val="24"/>
        </w:rPr>
      </w:pPr>
    </w:p>
    <w:p>
      <w:pPr>
        <w:jc w:val="both"/>
        <w:rPr>
          <w:rFonts w:cs="Arial"/>
          <w:sz w:val="24"/>
          <w:szCs w:val="24"/>
        </w:rPr>
      </w:pPr>
      <w:r>
        <w:rPr>
          <w:rFonts w:cs="Arial"/>
          <w:sz w:val="24"/>
          <w:szCs w:val="24"/>
        </w:rPr>
        <w:t>The areas outside of our schools are busy in the morning and at the end of the school day. Parents who park close to our entrances act irresponsibly, potentially placing children in danger. By avoiding parking close to the entrances we can allow children and parents walking in and out of school to cross safely, where they can see and be seen by approaching traffic.</w:t>
      </w:r>
    </w:p>
    <w:p>
      <w:pPr>
        <w:jc w:val="center"/>
        <w:rPr>
          <w:rFonts w:cs="Arial"/>
          <w:b/>
          <w:sz w:val="28"/>
          <w:szCs w:val="28"/>
        </w:rPr>
      </w:pPr>
      <w:r>
        <w:rPr>
          <w:rFonts w:cs="Arial"/>
          <w:b/>
          <w:sz w:val="28"/>
          <w:szCs w:val="28"/>
        </w:rPr>
        <w:t>Using the car less would help reduce the congestion and danger</w:t>
      </w:r>
    </w:p>
    <w:p>
      <w:pPr>
        <w:spacing w:after="0" w:line="240" w:lineRule="auto"/>
        <w:rPr>
          <w:rFonts w:cs="Arial"/>
          <w:b/>
          <w:sz w:val="24"/>
          <w:szCs w:val="24"/>
        </w:rPr>
      </w:pPr>
      <w:r>
        <w:rPr>
          <w:rFonts w:cs="Arial"/>
          <w:sz w:val="24"/>
          <w:szCs w:val="24"/>
        </w:rPr>
        <w:t>Many children are driven to school when they could easily walk part or all of the way. Walking has various benefits: it</w:t>
      </w:r>
    </w:p>
    <w:p>
      <w:pPr>
        <w:numPr>
          <w:ilvl w:val="0"/>
          <w:numId w:val="1"/>
        </w:numPr>
        <w:spacing w:after="0" w:line="240" w:lineRule="auto"/>
        <w:rPr>
          <w:rFonts w:cs="Arial"/>
          <w:b/>
          <w:sz w:val="24"/>
          <w:szCs w:val="24"/>
        </w:rPr>
      </w:pPr>
      <w:r>
        <w:rPr>
          <w:rFonts w:cs="Arial"/>
          <w:sz w:val="24"/>
          <w:szCs w:val="24"/>
        </w:rPr>
        <w:t>Helps keep children fit and healthy;</w:t>
      </w:r>
    </w:p>
    <w:p>
      <w:pPr>
        <w:numPr>
          <w:ilvl w:val="0"/>
          <w:numId w:val="1"/>
        </w:numPr>
        <w:spacing w:after="0" w:line="240" w:lineRule="auto"/>
        <w:rPr>
          <w:rFonts w:cs="Arial"/>
          <w:b/>
          <w:sz w:val="24"/>
          <w:szCs w:val="24"/>
        </w:rPr>
      </w:pPr>
      <w:r>
        <w:rPr>
          <w:rFonts w:cs="Arial"/>
          <w:sz w:val="24"/>
          <w:szCs w:val="24"/>
        </w:rPr>
        <w:t>Develops traffic awareness skills;</w:t>
      </w:r>
    </w:p>
    <w:p>
      <w:pPr>
        <w:numPr>
          <w:ilvl w:val="0"/>
          <w:numId w:val="1"/>
        </w:numPr>
        <w:spacing w:after="0" w:line="240" w:lineRule="auto"/>
        <w:rPr>
          <w:rFonts w:cs="Arial"/>
          <w:b/>
          <w:sz w:val="24"/>
          <w:szCs w:val="24"/>
        </w:rPr>
      </w:pPr>
      <w:r>
        <w:rPr>
          <w:rFonts w:cs="Arial"/>
          <w:sz w:val="24"/>
          <w:szCs w:val="24"/>
        </w:rPr>
        <w:t>Keeps the environment cleaner;</w:t>
      </w:r>
    </w:p>
    <w:p>
      <w:pPr>
        <w:numPr>
          <w:ilvl w:val="0"/>
          <w:numId w:val="1"/>
        </w:numPr>
        <w:spacing w:after="0" w:line="240" w:lineRule="auto"/>
        <w:rPr>
          <w:rFonts w:cs="Arial"/>
          <w:b/>
          <w:sz w:val="24"/>
          <w:szCs w:val="24"/>
        </w:rPr>
      </w:pPr>
      <w:r>
        <w:rPr>
          <w:rFonts w:cs="Arial"/>
          <w:sz w:val="24"/>
          <w:szCs w:val="24"/>
        </w:rPr>
        <w:t>Reduces traffic outside school at starting and finishing times.</w:t>
      </w:r>
    </w:p>
    <w:p>
      <w:pPr>
        <w:spacing w:after="0" w:line="240" w:lineRule="auto"/>
        <w:ind w:left="709"/>
        <w:rPr>
          <w:rFonts w:cs="Arial"/>
          <w:b/>
          <w:sz w:val="24"/>
          <w:szCs w:val="24"/>
        </w:rPr>
      </w:pPr>
    </w:p>
    <w:p>
      <w:pPr>
        <w:spacing w:after="0" w:line="240" w:lineRule="auto"/>
        <w:jc w:val="center"/>
        <w:rPr>
          <w:rFonts w:cs="Arial"/>
          <w:b/>
          <w:sz w:val="28"/>
          <w:szCs w:val="28"/>
        </w:rPr>
      </w:pPr>
      <w:r>
        <w:rPr>
          <w:rFonts w:cs="Arial"/>
          <w:b/>
          <w:bCs/>
          <w:sz w:val="28"/>
          <w:szCs w:val="28"/>
        </w:rPr>
        <w:t>Parking on the pavement can obstruct and seriously inconvenience pedestrians</w:t>
      </w:r>
    </w:p>
    <w:p>
      <w:pPr>
        <w:spacing w:after="0" w:line="240" w:lineRule="auto"/>
        <w:ind w:left="992"/>
        <w:rPr>
          <w:rFonts w:cs="Arial"/>
          <w:b/>
          <w:sz w:val="24"/>
          <w:szCs w:val="24"/>
        </w:rPr>
      </w:pPr>
      <w:bookmarkStart w:id="0" w:name="_GoBack"/>
      <w:bookmarkEnd w:id="0"/>
    </w:p>
    <w:p>
      <w:pPr>
        <w:rPr>
          <w:rFonts w:cs="Arial"/>
          <w:sz w:val="24"/>
          <w:szCs w:val="24"/>
        </w:rPr>
      </w:pPr>
      <w:r>
        <w:rPr>
          <w:rFonts w:cs="Arial"/>
          <w:bCs/>
          <w:sz w:val="24"/>
          <w:szCs w:val="24"/>
        </w:rPr>
        <w:t>Parking partially or wholly on the pavement can obstruct and seriously inconvenience pedestrians, people in wheelchairs or with visual impairments and people with prams or pushchairs.  By avoiding parking on pavements (or grass verges) we can provide children and parents with safe access when walking to and from school.</w:t>
      </w:r>
    </w:p>
    <w:p>
      <w:pPr>
        <w:jc w:val="center"/>
        <w:rPr>
          <w:rFonts w:cs="Arial"/>
          <w:b/>
          <w:sz w:val="28"/>
          <w:szCs w:val="28"/>
        </w:rPr>
      </w:pPr>
      <w:r>
        <w:rPr>
          <w:rFonts w:cs="Arial"/>
          <w:b/>
          <w:sz w:val="28"/>
          <w:szCs w:val="28"/>
        </w:rPr>
        <w:t>Sign the Parents’ Parking Promise and make your school a safer place</w:t>
      </w:r>
    </w:p>
    <w:p>
      <w:pPr>
        <w:rPr>
          <w:rFonts w:cs="Arial"/>
          <w:sz w:val="24"/>
          <w:szCs w:val="24"/>
        </w:rPr>
      </w:pPr>
      <w:r>
        <w:rPr>
          <w:rFonts w:cs="Arial"/>
          <w:sz w:val="24"/>
          <w:szCs w:val="24"/>
        </w:rPr>
        <w:t>Please help us by completing the tear off slip below. By returning this you are undertaking to keep parked cars away from the areas outside of our schools therefore protecting the lives of all the children who attend our schools.</w:t>
      </w:r>
    </w:p>
    <w:p>
      <w:pPr>
        <w:spacing w:after="0" w:line="240" w:lineRule="auto"/>
        <w:rPr>
          <w:rFonts w:cs="Arial"/>
          <w:sz w:val="24"/>
          <w:szCs w:val="24"/>
        </w:rPr>
      </w:pPr>
      <w:r>
        <w:rPr>
          <w:rFonts w:cs="Arial"/>
          <w:sz w:val="24"/>
          <w:szCs w:val="24"/>
        </w:rPr>
        <w:t>If you return this slip the school will issue you with a car sticker which shows your commitment to the Parents’ Parking Promise. Hopefully your example will encourage other parents to do the same.</w:t>
      </w:r>
    </w:p>
    <w:p>
      <w:pPr>
        <w:spacing w:after="0" w:line="240" w:lineRule="auto"/>
        <w:jc w:val="center"/>
        <w:rPr>
          <w:rFonts w:cs="Arial"/>
          <w:sz w:val="24"/>
          <w:szCs w:val="24"/>
        </w:rPr>
      </w:pPr>
    </w:p>
    <w:p>
      <w:pPr>
        <w:spacing w:after="0" w:line="240" w:lineRule="auto"/>
        <w:jc w:val="center"/>
        <w:rPr>
          <w:rFonts w:cs="Arial"/>
          <w:b/>
          <w:sz w:val="28"/>
          <w:szCs w:val="28"/>
        </w:rPr>
      </w:pPr>
      <w:r>
        <w:rPr>
          <w:rFonts w:cs="Arial"/>
          <w:b/>
          <w:sz w:val="28"/>
          <w:szCs w:val="28"/>
        </w:rPr>
        <w:t>Thank you for signing our Parents’ Parking Promise</w:t>
      </w:r>
    </w:p>
    <w:p>
      <w:pPr>
        <w:spacing w:after="0" w:line="240" w:lineRule="auto"/>
        <w:jc w:val="center"/>
        <w:rPr>
          <w:rFonts w:cs="Arial"/>
          <w:b/>
          <w:sz w:val="24"/>
          <w:szCs w:val="24"/>
        </w:rPr>
      </w:pPr>
      <w:r>
        <w:rPr>
          <w:rFonts w:cs="Arial"/>
          <w:noProof/>
          <w:sz w:val="24"/>
          <w:szCs w:val="24"/>
        </w:rPr>
        <mc:AlternateContent>
          <mc:Choice Requires="wps">
            <w:drawing>
              <wp:anchor distT="0" distB="0" distL="114300" distR="114300" simplePos="0" relativeHeight="251661312" behindDoc="0" locked="0" layoutInCell="0" allowOverlap="1">
                <wp:simplePos x="0" y="0"/>
                <wp:positionH relativeFrom="margin">
                  <wp:posOffset>-121285</wp:posOffset>
                </wp:positionH>
                <wp:positionV relativeFrom="margin">
                  <wp:posOffset>6508115</wp:posOffset>
                </wp:positionV>
                <wp:extent cx="6715125" cy="635"/>
                <wp:effectExtent l="0" t="0" r="9525" b="3746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635"/>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9.55pt,512.45pt" to="519.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" o:allowincell="f" strokeweight=".5pt">
                <v:stroke dashstyle="3 1" startarrowwidth="narrow" startarrowlength="short" endarrowwidth="narrow" endarrowlength="short"/>
                <w10:wrap anchorx="margin" anchory="margin"/>
              </v:line>
            </w:pict>
          </mc:Fallback>
        </mc:AlternateContent>
      </w:r>
    </w:p>
    <w:p>
      <w:pPr>
        <w:rPr>
          <w:rFonts w:cs="Arial"/>
          <w:sz w:val="24"/>
          <w:szCs w:val="24"/>
        </w:rPr>
      </w:pPr>
      <w:r>
        <w:rPr>
          <w:rFonts w:cs="Arial"/>
          <w:sz w:val="24"/>
          <w:szCs w:val="24"/>
        </w:rPr>
        <w:t>To: School Office</w:t>
      </w:r>
    </w:p>
    <w:p>
      <w:pPr>
        <w:pStyle w:val="ListParagraph"/>
        <w:numPr>
          <w:ilvl w:val="0"/>
          <w:numId w:val="6"/>
        </w:numPr>
        <w:rPr>
          <w:rFonts w:cs="Arial"/>
          <w:sz w:val="24"/>
          <w:szCs w:val="24"/>
        </w:rPr>
      </w:pPr>
      <w:r>
        <w:rPr>
          <w:rFonts w:cs="Arial"/>
          <w:sz w:val="24"/>
          <w:szCs w:val="24"/>
        </w:rPr>
        <w:t>I will try to use my car as little as possible for school journeys.</w:t>
      </w:r>
    </w:p>
    <w:p>
      <w:pPr>
        <w:pStyle w:val="ListParagraph"/>
        <w:numPr>
          <w:ilvl w:val="0"/>
          <w:numId w:val="6"/>
        </w:numPr>
        <w:rPr>
          <w:sz w:val="24"/>
          <w:szCs w:val="24"/>
        </w:rPr>
      </w:pPr>
      <w:r>
        <w:rPr>
          <w:sz w:val="24"/>
          <w:szCs w:val="24"/>
        </w:rPr>
        <w:t>I will try not to park in close proximity to either school between 8.30am and 9.15am and 2.45pm and 3.20pm.</w:t>
      </w:r>
    </w:p>
    <w:p>
      <w:pPr>
        <w:pStyle w:val="ListParagraph"/>
        <w:numPr>
          <w:ilvl w:val="0"/>
          <w:numId w:val="6"/>
        </w:numPr>
        <w:rPr>
          <w:sz w:val="24"/>
          <w:szCs w:val="24"/>
        </w:rPr>
      </w:pPr>
      <w:r>
        <w:rPr>
          <w:sz w:val="24"/>
          <w:szCs w:val="24"/>
        </w:rPr>
        <w:t>I will be considerate of our neighbouring residents and park considerately, including avoiding parking on pavements or grass verges.</w:t>
      </w:r>
    </w:p>
    <w:p>
      <w:pPr>
        <w:pStyle w:val="ListParagraph"/>
        <w:numPr>
          <w:ilvl w:val="0"/>
          <w:numId w:val="6"/>
        </w:numPr>
        <w:rPr>
          <w:sz w:val="24"/>
          <w:szCs w:val="24"/>
        </w:rPr>
      </w:pPr>
      <w:r>
        <w:rPr>
          <w:sz w:val="24"/>
          <w:szCs w:val="24"/>
        </w:rPr>
        <w:lastRenderedPageBreak/>
        <w:t>I will continue to obey and uphold the rules of the Highway Code.</w:t>
      </w:r>
    </w:p>
    <w:p>
      <w:pPr>
        <w:rPr>
          <w:rFonts w:cs="Arial"/>
          <w:sz w:val="24"/>
          <w:szCs w:val="24"/>
        </w:rPr>
      </w:pPr>
      <w:r>
        <w:rPr>
          <w:noProof/>
        </w:rPr>
        <w:drawing>
          <wp:anchor distT="0" distB="0" distL="114300" distR="114300" simplePos="0" relativeHeight="251664384" behindDoc="1" locked="0" layoutInCell="1" allowOverlap="1">
            <wp:simplePos x="0" y="0"/>
            <wp:positionH relativeFrom="column">
              <wp:posOffset>5355590</wp:posOffset>
            </wp:positionH>
            <wp:positionV relativeFrom="paragraph">
              <wp:posOffset>189230</wp:posOffset>
            </wp:positionV>
            <wp:extent cx="1171575" cy="1171575"/>
            <wp:effectExtent l="0" t="0" r="9525" b="9525"/>
            <wp:wrapTight wrapText="bothSides">
              <wp:wrapPolygon edited="0">
                <wp:start x="0" y="0"/>
                <wp:lineTo x="0" y="21424"/>
                <wp:lineTo x="21424" y="21424"/>
                <wp:lineTo x="21424" y="0"/>
                <wp:lineTo x="0" y="0"/>
              </wp:wrapPolygon>
            </wp:wrapTight>
            <wp:docPr id="5" name="Picture 3" descr="p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png"/>
                    <pic:cNvPicPr/>
                  </pic:nvPicPr>
                  <pic:blipFill>
                    <a:blip r:embed="rId9" cstate="print"/>
                    <a:stretch>
                      <a:fillRect/>
                    </a:stretch>
                  </pic:blipFill>
                  <pic:spPr>
                    <a:xfrm>
                      <a:off x="0" y="0"/>
                      <a:ext cx="1171575" cy="1171575"/>
                    </a:xfrm>
                    <a:prstGeom prst="rect">
                      <a:avLst/>
                    </a:prstGeom>
                  </pic:spPr>
                </pic:pic>
              </a:graphicData>
            </a:graphic>
          </wp:anchor>
        </w:drawing>
      </w:r>
      <w:r>
        <w:rPr>
          <w:rFonts w:cs="Arial"/>
          <w:sz w:val="24"/>
          <w:szCs w:val="24"/>
        </w:rPr>
        <w:t>Child’s name: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Child’s Class:</w:t>
      </w:r>
    </w:p>
    <w:p>
      <w:pPr>
        <w:rPr>
          <w:rFonts w:cs="Arial"/>
          <w:sz w:val="24"/>
          <w:szCs w:val="24"/>
        </w:rPr>
      </w:pPr>
      <w:r>
        <w:rPr>
          <w:rFonts w:cs="Arial"/>
          <w:sz w:val="24"/>
          <w:szCs w:val="24"/>
        </w:rPr>
        <w:t xml:space="preserve">Adult name: </w:t>
      </w:r>
      <w:r>
        <w:rPr>
          <w:rFonts w:cs="Arial"/>
          <w:sz w:val="24"/>
          <w:szCs w:val="24"/>
        </w:rPr>
        <w:tab/>
      </w:r>
    </w:p>
    <w:p>
      <w:pPr>
        <w:rPr>
          <w:rFonts w:cs="Arial"/>
          <w:sz w:val="24"/>
          <w:szCs w:val="24"/>
        </w:rPr>
      </w:pPr>
      <w:r>
        <w:rPr>
          <w:rFonts w:cs="Arial"/>
          <w:sz w:val="24"/>
          <w:szCs w:val="24"/>
        </w:rPr>
        <w:t>Signed:</w:t>
      </w:r>
    </w:p>
    <w:sectPr>
      <w:pgSz w:w="11906" w:h="16838"/>
      <w:pgMar w:top="851" w:right="851" w:bottom="567" w:left="851" w:header="709" w:footer="709" w:gutter="0"/>
      <w:pgBorders w:offsetFrom="page">
        <w:top w:val="double" w:sz="24" w:space="24" w:color="FFC000"/>
        <w:left w:val="double" w:sz="24" w:space="24" w:color="FFC000"/>
        <w:bottom w:val="double" w:sz="24" w:space="24" w:color="FFC000"/>
        <w:right w:val="double" w:sz="24"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ddington">
    <w:altName w:val="Cambria"/>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416F2F"/>
    <w:multiLevelType w:val="multilevel"/>
    <w:tmpl w:val="6F1E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BA2976"/>
    <w:multiLevelType w:val="multilevel"/>
    <w:tmpl w:val="B4583F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0C7F97"/>
    <w:multiLevelType w:val="hybridMultilevel"/>
    <w:tmpl w:val="352E7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5F4E24"/>
    <w:multiLevelType w:val="hybridMultilevel"/>
    <w:tmpl w:val="E458C6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B82CB4"/>
    <w:multiLevelType w:val="multilevel"/>
    <w:tmpl w:val="B4583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F935AC-E715-47F0-B47D-ACD96F834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Paddington" w:eastAsia="Times New Roman" w:hAnsi="Paddington" w:cs="Times New Roman"/>
      <w:b/>
      <w:sz w:val="32"/>
      <w:szCs w:val="20"/>
      <w:u w:val="single"/>
    </w:rPr>
  </w:style>
  <w:style w:type="paragraph" w:styleId="Heading2">
    <w:name w:val="heading 2"/>
    <w:basedOn w:val="Normal"/>
    <w:next w:val="Normal"/>
    <w:link w:val="Heading2Char"/>
    <w:qFormat/>
    <w:pPr>
      <w:keepNext/>
      <w:spacing w:after="0" w:line="240" w:lineRule="auto"/>
      <w:jc w:val="center"/>
      <w:outlineLvl w:val="1"/>
    </w:pPr>
    <w:rPr>
      <w:rFonts w:ascii="Comic Sans MS" w:eastAsia="Times New Roman" w:hAnsi="Comic Sans MS" w:cs="Arial"/>
      <w:b/>
      <w:sz w:val="24"/>
      <w:szCs w:val="20"/>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Paddington" w:eastAsia="Times New Roman" w:hAnsi="Paddington" w:cs="Times New Roman"/>
      <w:b/>
      <w:sz w:val="32"/>
      <w:szCs w:val="20"/>
      <w:u w:val="single"/>
    </w:rPr>
  </w:style>
  <w:style w:type="character" w:customStyle="1" w:styleId="Heading2Char">
    <w:name w:val="Heading 2 Char"/>
    <w:basedOn w:val="DefaultParagraphFont"/>
    <w:link w:val="Heading2"/>
    <w:rPr>
      <w:rFonts w:ascii="Comic Sans MS" w:eastAsia="Times New Roman" w:hAnsi="Comic Sans MS" w:cs="Arial"/>
      <w:b/>
      <w:sz w:val="24"/>
      <w:szCs w:val="20"/>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00472">
      <w:bodyDiv w:val="1"/>
      <w:marLeft w:val="0"/>
      <w:marRight w:val="0"/>
      <w:marTop w:val="0"/>
      <w:marBottom w:val="0"/>
      <w:divBdr>
        <w:top w:val="none" w:sz="0" w:space="0" w:color="auto"/>
        <w:left w:val="none" w:sz="0" w:space="0" w:color="auto"/>
        <w:bottom w:val="none" w:sz="0" w:space="0" w:color="auto"/>
        <w:right w:val="none" w:sz="0" w:space="0" w:color="auto"/>
      </w:divBdr>
    </w:div>
    <w:div w:id="79144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28870-EAC1-42A3-9A95-86EF4171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Chancellor Park School</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miss.burns</dc:creator>
  <cp:lastModifiedBy>Secr</cp:lastModifiedBy>
  <cp:revision>2</cp:revision>
  <cp:lastPrinted>2022-06-06T09:45:00Z</cp:lastPrinted>
  <dcterms:created xsi:type="dcterms:W3CDTF">2022-06-06T09:46:00Z</dcterms:created>
  <dcterms:modified xsi:type="dcterms:W3CDTF">2022-06-06T09:46:00Z</dcterms:modified>
</cp:coreProperties>
</file>